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054"/>
        <w:gridCol w:w="6246"/>
        <w:gridCol w:w="4090"/>
      </w:tblGrid>
      <w:tr w:rsidR="00B950F5" w14:paraId="5CBF84F2" w14:textId="77777777" w:rsidTr="00340F58">
        <w:tc>
          <w:tcPr>
            <w:tcW w:w="14390" w:type="dxa"/>
            <w:gridSpan w:val="3"/>
          </w:tcPr>
          <w:p w14:paraId="7C18C160" w14:textId="1466F69C" w:rsidR="00B950F5" w:rsidRPr="00075A09" w:rsidRDefault="00B950F5" w:rsidP="00B950F5">
            <w:pPr>
              <w:rPr>
                <w:b/>
              </w:rPr>
            </w:pPr>
            <w:r w:rsidRPr="00075A09">
              <w:rPr>
                <w:b/>
              </w:rPr>
              <w:t>Course Name(s):</w:t>
            </w:r>
            <w:r w:rsidR="00745EC9">
              <w:rPr>
                <w:b/>
              </w:rPr>
              <w:t xml:space="preserve"> </w:t>
            </w:r>
            <w:r w:rsidR="00B01516">
              <w:rPr>
                <w:b/>
              </w:rPr>
              <w:t xml:space="preserve">Greenhouse Management </w:t>
            </w:r>
          </w:p>
        </w:tc>
      </w:tr>
      <w:tr w:rsidR="00B950F5" w14:paraId="008A9A17" w14:textId="77777777" w:rsidTr="00D112E0">
        <w:tc>
          <w:tcPr>
            <w:tcW w:w="14390" w:type="dxa"/>
            <w:gridSpan w:val="3"/>
          </w:tcPr>
          <w:p w14:paraId="3A5C2888" w14:textId="77777777" w:rsidR="00075A09" w:rsidRDefault="00075A09" w:rsidP="00B950F5">
            <w:pPr>
              <w:pStyle w:val="NormalWeb"/>
              <w:spacing w:before="0" w:beforeAutospacing="0" w:after="0" w:afterAutospacing="0"/>
              <w:rPr>
                <w:rFonts w:asciiTheme="minorHAnsi" w:hAnsiTheme="minorHAnsi" w:cstheme="minorHAnsi"/>
                <w:color w:val="000000"/>
                <w:sz w:val="22"/>
                <w:szCs w:val="22"/>
              </w:rPr>
            </w:pPr>
          </w:p>
          <w:p w14:paraId="7C8BC377" w14:textId="77777777" w:rsidR="00B950F5" w:rsidRDefault="00B950F5" w:rsidP="00B950F5">
            <w:pPr>
              <w:pStyle w:val="NormalWeb"/>
              <w:spacing w:before="0" w:beforeAutospacing="0" w:after="0" w:afterAutospacing="0"/>
              <w:rPr>
                <w:rFonts w:asciiTheme="minorHAnsi" w:hAnsiTheme="minorHAnsi" w:cstheme="minorHAnsi"/>
                <w:color w:val="000000"/>
                <w:sz w:val="22"/>
                <w:szCs w:val="22"/>
              </w:rPr>
            </w:pPr>
            <w:r w:rsidRPr="00B950F5">
              <w:rPr>
                <w:rFonts w:asciiTheme="minorHAnsi" w:hAnsiTheme="minorHAnsi" w:cstheme="minorHAnsi"/>
                <w:color w:val="000000"/>
                <w:sz w:val="22"/>
                <w:szCs w:val="22"/>
              </w:rPr>
              <w:t xml:space="preserve">Listed below are </w:t>
            </w:r>
            <w:r>
              <w:rPr>
                <w:rFonts w:asciiTheme="minorHAnsi" w:hAnsiTheme="minorHAnsi" w:cstheme="minorHAnsi"/>
                <w:color w:val="000000"/>
                <w:sz w:val="22"/>
                <w:szCs w:val="22"/>
              </w:rPr>
              <w:t>TDOE S</w:t>
            </w:r>
            <w:r w:rsidRPr="00B950F5">
              <w:rPr>
                <w:rFonts w:asciiTheme="minorHAnsi" w:hAnsiTheme="minorHAnsi" w:cstheme="minorHAnsi"/>
                <w:color w:val="000000"/>
                <w:sz w:val="22"/>
                <w:szCs w:val="22"/>
              </w:rPr>
              <w:t>tandards f</w:t>
            </w:r>
            <w:r w:rsidR="00075A09">
              <w:rPr>
                <w:rFonts w:asciiTheme="minorHAnsi" w:hAnsiTheme="minorHAnsi" w:cstheme="minorHAnsi"/>
                <w:color w:val="000000"/>
                <w:sz w:val="22"/>
                <w:szCs w:val="22"/>
              </w:rPr>
              <w:t>o</w:t>
            </w:r>
            <w:r w:rsidRPr="00B950F5">
              <w:rPr>
                <w:rFonts w:asciiTheme="minorHAnsi" w:hAnsiTheme="minorHAnsi" w:cstheme="minorHAnsi"/>
                <w:color w:val="000000"/>
                <w:sz w:val="22"/>
                <w:szCs w:val="22"/>
              </w:rPr>
              <w:t xml:space="preserve">r the 2019-2020 school year.  Please see the </w:t>
            </w:r>
            <w:r w:rsidR="00075A09">
              <w:rPr>
                <w:rFonts w:asciiTheme="minorHAnsi" w:hAnsiTheme="minorHAnsi" w:cstheme="minorHAnsi"/>
                <w:color w:val="000000"/>
                <w:sz w:val="22"/>
                <w:szCs w:val="22"/>
              </w:rPr>
              <w:t xml:space="preserve">suggested </w:t>
            </w:r>
            <w:r w:rsidRPr="00B950F5">
              <w:rPr>
                <w:rFonts w:asciiTheme="minorHAnsi" w:hAnsiTheme="minorHAnsi" w:cstheme="minorHAnsi"/>
                <w:color w:val="000000"/>
                <w:sz w:val="22"/>
                <w:szCs w:val="22"/>
              </w:rPr>
              <w:t xml:space="preserve">resources listed beside each </w:t>
            </w:r>
            <w:r w:rsidR="00075A09">
              <w:rPr>
                <w:rFonts w:asciiTheme="minorHAnsi" w:hAnsiTheme="minorHAnsi" w:cstheme="minorHAnsi"/>
                <w:color w:val="000000"/>
                <w:sz w:val="22"/>
                <w:szCs w:val="22"/>
              </w:rPr>
              <w:t xml:space="preserve">of the </w:t>
            </w:r>
            <w:r w:rsidRPr="00B950F5">
              <w:rPr>
                <w:rFonts w:asciiTheme="minorHAnsi" w:hAnsiTheme="minorHAnsi" w:cstheme="minorHAnsi"/>
                <w:color w:val="000000"/>
                <w:sz w:val="22"/>
                <w:szCs w:val="22"/>
              </w:rPr>
              <w:t>standard</w:t>
            </w:r>
            <w:r w:rsidR="00075A09">
              <w:rPr>
                <w:rFonts w:asciiTheme="minorHAnsi" w:hAnsiTheme="minorHAnsi" w:cstheme="minorHAnsi"/>
                <w:color w:val="000000"/>
                <w:sz w:val="22"/>
                <w:szCs w:val="22"/>
              </w:rPr>
              <w:t>s addressed</w:t>
            </w:r>
            <w:r w:rsidRPr="00B950F5">
              <w:rPr>
                <w:rFonts w:asciiTheme="minorHAnsi" w:hAnsiTheme="minorHAnsi" w:cstheme="minorHAnsi"/>
                <w:color w:val="000000"/>
                <w:sz w:val="22"/>
                <w:szCs w:val="22"/>
              </w:rPr>
              <w:t xml:space="preserve"> and the suggested practice items that accompany each standard.  </w:t>
            </w:r>
            <w:hyperlink r:id="rId9" w:history="1">
              <w:r w:rsidR="00075A09" w:rsidRPr="0064372F">
                <w:rPr>
                  <w:rStyle w:val="Hyperlink"/>
                  <w:rFonts w:asciiTheme="minorHAnsi" w:hAnsiTheme="minorHAnsi" w:cstheme="minorHAnsi"/>
                  <w:sz w:val="22"/>
                  <w:szCs w:val="22"/>
                </w:rPr>
                <w:t>https://www.tn.gov/education/career-and-technical-education/career-clusters.html</w:t>
              </w:r>
            </w:hyperlink>
          </w:p>
          <w:p w14:paraId="18D6B92C" w14:textId="77777777" w:rsidR="00075A09" w:rsidRDefault="00075A09" w:rsidP="00B950F5">
            <w:pPr>
              <w:pStyle w:val="NormalWeb"/>
              <w:spacing w:before="0" w:beforeAutospacing="0" w:after="0" w:afterAutospacing="0"/>
            </w:pPr>
          </w:p>
        </w:tc>
      </w:tr>
      <w:tr w:rsidR="00FD01D9" w14:paraId="016E2D86" w14:textId="77777777" w:rsidTr="00B950F5">
        <w:tc>
          <w:tcPr>
            <w:tcW w:w="4796" w:type="dxa"/>
          </w:tcPr>
          <w:p w14:paraId="6046144F" w14:textId="77777777" w:rsidR="00B950F5" w:rsidRPr="00075A09" w:rsidRDefault="00B950F5" w:rsidP="00B950F5">
            <w:pPr>
              <w:rPr>
                <w:b/>
              </w:rPr>
            </w:pPr>
            <w:r w:rsidRPr="00075A09">
              <w:rPr>
                <w:b/>
              </w:rPr>
              <w:t>TN State Standard</w:t>
            </w:r>
            <w:r w:rsidR="00075A09">
              <w:rPr>
                <w:b/>
              </w:rPr>
              <w:t xml:space="preserve"> addressed</w:t>
            </w:r>
            <w:r w:rsidRPr="00075A09">
              <w:rPr>
                <w:b/>
              </w:rPr>
              <w:t>:</w:t>
            </w:r>
          </w:p>
        </w:tc>
        <w:tc>
          <w:tcPr>
            <w:tcW w:w="4797" w:type="dxa"/>
          </w:tcPr>
          <w:p w14:paraId="7B85FE20" w14:textId="77777777" w:rsidR="00B950F5" w:rsidRPr="00075A09" w:rsidRDefault="00B950F5" w:rsidP="00B950F5">
            <w:pPr>
              <w:rPr>
                <w:b/>
              </w:rPr>
            </w:pPr>
            <w:r w:rsidRPr="00075A09">
              <w:rPr>
                <w:b/>
              </w:rPr>
              <w:t>Recommended resource(s)</w:t>
            </w:r>
            <w:r w:rsidR="00075A09">
              <w:rPr>
                <w:b/>
              </w:rPr>
              <w:t>:</w:t>
            </w:r>
          </w:p>
        </w:tc>
        <w:tc>
          <w:tcPr>
            <w:tcW w:w="4797" w:type="dxa"/>
          </w:tcPr>
          <w:p w14:paraId="5E731EB7" w14:textId="77777777" w:rsidR="00B950F5" w:rsidRPr="00075A09" w:rsidRDefault="00B950F5" w:rsidP="00B950F5">
            <w:pPr>
              <w:rPr>
                <w:b/>
              </w:rPr>
            </w:pPr>
            <w:r w:rsidRPr="00075A09">
              <w:rPr>
                <w:b/>
              </w:rPr>
              <w:t>Recommended Practice(s):</w:t>
            </w:r>
          </w:p>
        </w:tc>
      </w:tr>
      <w:tr w:rsidR="00FD01D9" w14:paraId="78DA1889" w14:textId="77777777" w:rsidTr="00B950F5">
        <w:tc>
          <w:tcPr>
            <w:tcW w:w="4796" w:type="dxa"/>
          </w:tcPr>
          <w:p w14:paraId="7AD51563" w14:textId="77777777" w:rsidR="00B950F5" w:rsidRPr="00745EC9" w:rsidRDefault="00B950F5" w:rsidP="00B950F5">
            <w:pPr>
              <w:rPr>
                <w:sz w:val="18"/>
                <w:szCs w:val="18"/>
              </w:rPr>
            </w:pPr>
          </w:p>
          <w:p w14:paraId="62B28E3A" w14:textId="77F53201" w:rsidR="00B950F5" w:rsidRDefault="00B01516" w:rsidP="00B950F5">
            <w:r w:rsidRPr="00B01516">
              <w:t>22) Determine the economic and aesthetic impact of plant diseases, disorders, and pests. Identify and diagnose the symptoms of common plant diseases, disorders, and pests, and summarize methods of prevention, treatment, and control by drawing evidence from informational texts and relevant scientific literature.</w:t>
            </w:r>
          </w:p>
        </w:tc>
        <w:tc>
          <w:tcPr>
            <w:tcW w:w="4797" w:type="dxa"/>
          </w:tcPr>
          <w:p w14:paraId="670D9148" w14:textId="77777777" w:rsidR="00FD01D9" w:rsidRDefault="00FD01D9" w:rsidP="00B950F5"/>
          <w:p w14:paraId="14F6728C" w14:textId="77777777" w:rsidR="00B01516" w:rsidRDefault="00B01516" w:rsidP="00B950F5"/>
          <w:p w14:paraId="09C16321" w14:textId="6F2C551A" w:rsidR="00B01516" w:rsidRDefault="00B01516" w:rsidP="00B950F5">
            <w:r>
              <w:t xml:space="preserve">Intro to </w:t>
            </w:r>
            <w:r w:rsidR="00315DAC">
              <w:t xml:space="preserve">Insect Pest and Diseases: </w:t>
            </w:r>
            <w:hyperlink r:id="rId10" w:history="1">
              <w:r w:rsidR="00315DAC" w:rsidRPr="00315DAC">
                <w:rPr>
                  <w:rStyle w:val="Hyperlink"/>
                </w:rPr>
                <w:t>https://www.youtube.com/watch?v=LMdn89t4auE</w:t>
              </w:r>
            </w:hyperlink>
          </w:p>
          <w:p w14:paraId="12C9A72E" w14:textId="5D1F565E" w:rsidR="00315DAC" w:rsidRDefault="00315DAC" w:rsidP="00B950F5"/>
          <w:p w14:paraId="16413901" w14:textId="242B9172" w:rsidR="00315DAC" w:rsidRDefault="00315DAC" w:rsidP="00B950F5">
            <w:r>
              <w:t>Pest Management in Retail Greenhouses:</w:t>
            </w:r>
          </w:p>
          <w:p w14:paraId="36779A3B" w14:textId="3AE7A4C3" w:rsidR="00315DAC" w:rsidRDefault="00315DAC" w:rsidP="00B950F5">
            <w:hyperlink r:id="rId11" w:history="1">
              <w:r w:rsidRPr="00315DAC">
                <w:rPr>
                  <w:rStyle w:val="Hyperlink"/>
                </w:rPr>
                <w:t>https://ag.umass.edu/greenhouse-floriculture/fact-sheets/pest-management-in-retail-greenhouses</w:t>
              </w:r>
            </w:hyperlink>
          </w:p>
          <w:p w14:paraId="5A5AF9C1" w14:textId="77777777" w:rsidR="00315DAC" w:rsidRDefault="00315DAC" w:rsidP="00B950F5"/>
          <w:p w14:paraId="770732F7" w14:textId="5B04987E" w:rsidR="00315DAC" w:rsidRDefault="00315DAC" w:rsidP="00B950F5"/>
        </w:tc>
        <w:tc>
          <w:tcPr>
            <w:tcW w:w="4797" w:type="dxa"/>
          </w:tcPr>
          <w:p w14:paraId="6A3B1D26" w14:textId="5F899F10" w:rsidR="00FD01D9" w:rsidRDefault="00FD01D9" w:rsidP="00B950F5">
            <w:r>
              <w:t xml:space="preserve"> </w:t>
            </w:r>
            <w:r w:rsidR="004A2D75">
              <w:t xml:space="preserve">Watch the video “Into to Insect Pest and Diseases” the read the article about Pest Management in Retail Greenhouses. The article also includes a great video for you to watch. </w:t>
            </w:r>
          </w:p>
        </w:tc>
      </w:tr>
      <w:tr w:rsidR="00FD01D9" w14:paraId="2E1BFB0D" w14:textId="77777777" w:rsidTr="00B950F5">
        <w:tc>
          <w:tcPr>
            <w:tcW w:w="4796" w:type="dxa"/>
          </w:tcPr>
          <w:p w14:paraId="61EC48E3" w14:textId="77777777" w:rsidR="00B950F5" w:rsidRDefault="00B950F5" w:rsidP="00B950F5"/>
          <w:p w14:paraId="40B515E4" w14:textId="77777777" w:rsidR="00B950F5" w:rsidRDefault="00B950F5" w:rsidP="00B950F5"/>
          <w:p w14:paraId="7E15951B" w14:textId="3AC6A903" w:rsidR="00B950F5" w:rsidRDefault="00745EC9" w:rsidP="00745EC9">
            <w:pPr>
              <w:jc w:val="center"/>
            </w:pPr>
            <w:r>
              <w:t xml:space="preserve">SAME </w:t>
            </w:r>
          </w:p>
          <w:p w14:paraId="1D061F60" w14:textId="77777777" w:rsidR="00B950F5" w:rsidRDefault="00B950F5" w:rsidP="00B950F5"/>
          <w:p w14:paraId="0EEE7561" w14:textId="77777777" w:rsidR="00B950F5" w:rsidRDefault="00B950F5" w:rsidP="00B950F5"/>
          <w:p w14:paraId="6D19B2FF" w14:textId="77777777" w:rsidR="00B950F5" w:rsidRDefault="00B950F5" w:rsidP="00B950F5"/>
        </w:tc>
        <w:tc>
          <w:tcPr>
            <w:tcW w:w="4797" w:type="dxa"/>
          </w:tcPr>
          <w:p w14:paraId="6B49C65A" w14:textId="77777777" w:rsidR="00FD01D9" w:rsidRDefault="00315DAC" w:rsidP="00B950F5">
            <w:r>
              <w:t>Biological Control: Greenhouse Pests:</w:t>
            </w:r>
          </w:p>
          <w:p w14:paraId="0DF4D9A6" w14:textId="5F3B6307" w:rsidR="00315DAC" w:rsidRDefault="00315DAC" w:rsidP="00B950F5">
            <w:hyperlink r:id="rId12" w:history="1">
              <w:r w:rsidRPr="00315DAC">
                <w:rPr>
                  <w:rStyle w:val="Hyperlink"/>
                </w:rPr>
                <w:t>https://ag.umass.edu/greenhouse-floriculture/fact-sheets/biological-control-greenhouse-pests-their-natural-enemies</w:t>
              </w:r>
            </w:hyperlink>
          </w:p>
        </w:tc>
        <w:tc>
          <w:tcPr>
            <w:tcW w:w="4797" w:type="dxa"/>
          </w:tcPr>
          <w:p w14:paraId="054E7645" w14:textId="2B71EBC3" w:rsidR="00B950F5" w:rsidRDefault="004A2D75" w:rsidP="00B950F5">
            <w:r>
              <w:t xml:space="preserve">Enjoy this video explaining biological controls that can be used in retail greenhouses. </w:t>
            </w:r>
          </w:p>
        </w:tc>
      </w:tr>
      <w:tr w:rsidR="00FD01D9" w14:paraId="08C4ADFF" w14:textId="77777777" w:rsidTr="00B950F5">
        <w:tc>
          <w:tcPr>
            <w:tcW w:w="4796" w:type="dxa"/>
          </w:tcPr>
          <w:p w14:paraId="027AEE3B" w14:textId="77777777" w:rsidR="00B950F5" w:rsidRDefault="00B950F5" w:rsidP="00B950F5"/>
          <w:p w14:paraId="4111EC01" w14:textId="77777777" w:rsidR="00B950F5" w:rsidRDefault="00B950F5" w:rsidP="00B950F5"/>
          <w:p w14:paraId="6797C066" w14:textId="52C92536" w:rsidR="00B950F5" w:rsidRDefault="00745EC9" w:rsidP="00745EC9">
            <w:pPr>
              <w:jc w:val="center"/>
            </w:pPr>
            <w:r>
              <w:t>SAME</w:t>
            </w:r>
          </w:p>
          <w:p w14:paraId="43BCF853" w14:textId="77777777" w:rsidR="00B950F5" w:rsidRDefault="00B950F5" w:rsidP="00B950F5"/>
          <w:p w14:paraId="438F57E0" w14:textId="77777777" w:rsidR="00B950F5" w:rsidRDefault="00B950F5" w:rsidP="00B950F5"/>
          <w:p w14:paraId="6D2B1067" w14:textId="77777777" w:rsidR="00B950F5" w:rsidRDefault="00B950F5" w:rsidP="00B950F5"/>
        </w:tc>
        <w:tc>
          <w:tcPr>
            <w:tcW w:w="4797" w:type="dxa"/>
          </w:tcPr>
          <w:p w14:paraId="6D3167C1" w14:textId="1E3E49D8" w:rsidR="003F66AA" w:rsidRDefault="004A2D75" w:rsidP="003F66AA">
            <w:r>
              <w:t>Gallery of Greenhouse Pest and Diseases:</w:t>
            </w:r>
          </w:p>
          <w:p w14:paraId="56A3ACF9" w14:textId="5FF0D4A6" w:rsidR="004A2D75" w:rsidRDefault="004A2D75" w:rsidP="003F66AA">
            <w:hyperlink r:id="rId13" w:history="1">
              <w:r w:rsidRPr="004A2D75">
                <w:rPr>
                  <w:rStyle w:val="Hyperlink"/>
                </w:rPr>
                <w:t>http://www.greenhouse.cornell.edu/pests/gallery/index.htm</w:t>
              </w:r>
            </w:hyperlink>
          </w:p>
          <w:p w14:paraId="28212C11" w14:textId="10C6DDD6" w:rsidR="00D16741" w:rsidRDefault="00D16741" w:rsidP="00B950F5"/>
        </w:tc>
        <w:tc>
          <w:tcPr>
            <w:tcW w:w="4797" w:type="dxa"/>
          </w:tcPr>
          <w:p w14:paraId="1BA44A57" w14:textId="557868F1" w:rsidR="00B950F5" w:rsidRDefault="004A2D75" w:rsidP="00B950F5">
            <w:r>
              <w:t xml:space="preserve">Once on the Gallery web page scroll through the pictures and descriptions. Not what the pests look like and note what physical evidence is left behind by each pest. </w:t>
            </w:r>
          </w:p>
        </w:tc>
        <w:bookmarkStart w:id="0" w:name="_GoBack"/>
        <w:bookmarkEnd w:id="0"/>
      </w:tr>
      <w:tr w:rsidR="00FD01D9" w14:paraId="6A63BCD0" w14:textId="77777777" w:rsidTr="00B950F5">
        <w:tc>
          <w:tcPr>
            <w:tcW w:w="4796" w:type="dxa"/>
          </w:tcPr>
          <w:p w14:paraId="7C53C090" w14:textId="77777777" w:rsidR="00B950F5" w:rsidRDefault="00B950F5" w:rsidP="00B950F5"/>
          <w:p w14:paraId="340F459B" w14:textId="77777777" w:rsidR="00B950F5" w:rsidRDefault="00B950F5" w:rsidP="00B950F5"/>
          <w:p w14:paraId="48EE175C" w14:textId="44A07E14" w:rsidR="00B950F5" w:rsidRDefault="00745EC9" w:rsidP="00745EC9">
            <w:pPr>
              <w:jc w:val="center"/>
            </w:pPr>
            <w:r>
              <w:t>SAME</w:t>
            </w:r>
          </w:p>
          <w:p w14:paraId="71030C45" w14:textId="77777777" w:rsidR="00B950F5" w:rsidRDefault="00B950F5" w:rsidP="00B950F5"/>
          <w:p w14:paraId="1CFAA9D5" w14:textId="77777777" w:rsidR="00B950F5" w:rsidRDefault="00B950F5" w:rsidP="00B950F5"/>
          <w:p w14:paraId="5752001B" w14:textId="77777777" w:rsidR="00B950F5" w:rsidRDefault="00B950F5" w:rsidP="00B950F5"/>
        </w:tc>
        <w:tc>
          <w:tcPr>
            <w:tcW w:w="4797" w:type="dxa"/>
          </w:tcPr>
          <w:p w14:paraId="7FDB00B1" w14:textId="7B6C5765" w:rsidR="00D16741" w:rsidRDefault="004A2D75" w:rsidP="00B950F5">
            <w:r>
              <w:t xml:space="preserve">Aphids: </w:t>
            </w:r>
            <w:hyperlink r:id="rId14" w:history="1">
              <w:r w:rsidRPr="004A2D75">
                <w:rPr>
                  <w:rStyle w:val="Hyperlink"/>
                </w:rPr>
                <w:t>http://www.greenhouse.cornell.edu/pests/pdfs/insects/Aphids.pdf</w:t>
              </w:r>
            </w:hyperlink>
          </w:p>
        </w:tc>
        <w:tc>
          <w:tcPr>
            <w:tcW w:w="4797" w:type="dxa"/>
          </w:tcPr>
          <w:p w14:paraId="74CC30CF" w14:textId="77777777" w:rsidR="004A2D75" w:rsidRDefault="004A2D75" w:rsidP="00B950F5">
            <w:r>
              <w:t>Today will begin looking at individual pest.</w:t>
            </w:r>
          </w:p>
          <w:p w14:paraId="0FB6944B" w14:textId="155FA4C7" w:rsidR="00B950F5" w:rsidRDefault="004A2D75" w:rsidP="00B950F5">
            <w:r>
              <w:t xml:space="preserve">Today you will read about aphids.  </w:t>
            </w:r>
          </w:p>
        </w:tc>
      </w:tr>
      <w:tr w:rsidR="00FD01D9" w14:paraId="62CF183E" w14:textId="77777777" w:rsidTr="00B950F5">
        <w:tc>
          <w:tcPr>
            <w:tcW w:w="4796" w:type="dxa"/>
          </w:tcPr>
          <w:p w14:paraId="0F4F60EA" w14:textId="5C11A70C" w:rsidR="00B950F5" w:rsidRDefault="00B950F5" w:rsidP="00745EC9">
            <w:pPr>
              <w:jc w:val="center"/>
            </w:pPr>
          </w:p>
          <w:p w14:paraId="2C4252C6" w14:textId="77777777" w:rsidR="00745EC9" w:rsidRDefault="00745EC9" w:rsidP="00745EC9">
            <w:pPr>
              <w:jc w:val="center"/>
            </w:pPr>
          </w:p>
          <w:p w14:paraId="7345B351" w14:textId="77777777" w:rsidR="00B950F5" w:rsidRDefault="00B950F5" w:rsidP="00B950F5"/>
          <w:p w14:paraId="53FD211C" w14:textId="0435C916" w:rsidR="00B950F5" w:rsidRDefault="00745EC9" w:rsidP="00745EC9">
            <w:pPr>
              <w:jc w:val="center"/>
            </w:pPr>
            <w:r>
              <w:t>SAME</w:t>
            </w:r>
          </w:p>
          <w:p w14:paraId="30EC2496" w14:textId="77777777" w:rsidR="00B950F5" w:rsidRDefault="00B950F5" w:rsidP="00B950F5"/>
          <w:p w14:paraId="6E445A2B" w14:textId="77777777" w:rsidR="00B950F5" w:rsidRDefault="00B950F5" w:rsidP="00B950F5"/>
          <w:p w14:paraId="4F440EFE" w14:textId="77777777" w:rsidR="00B950F5" w:rsidRDefault="00B950F5" w:rsidP="00B950F5"/>
        </w:tc>
        <w:tc>
          <w:tcPr>
            <w:tcW w:w="4797" w:type="dxa"/>
          </w:tcPr>
          <w:p w14:paraId="12CF4203" w14:textId="77777777" w:rsidR="00D16741" w:rsidRDefault="00D16741" w:rsidP="00B950F5"/>
          <w:p w14:paraId="01000B5B" w14:textId="35759EC8" w:rsidR="00D16741" w:rsidRDefault="00D16741" w:rsidP="00B950F5"/>
        </w:tc>
        <w:tc>
          <w:tcPr>
            <w:tcW w:w="4797" w:type="dxa"/>
          </w:tcPr>
          <w:p w14:paraId="79C056CE" w14:textId="7C592DB4" w:rsidR="00B950F5" w:rsidRDefault="00B950F5" w:rsidP="00B950F5"/>
        </w:tc>
      </w:tr>
    </w:tbl>
    <w:p w14:paraId="3DE1EE32" w14:textId="77777777" w:rsidR="004F04AA" w:rsidRPr="00B950F5" w:rsidRDefault="004F04AA" w:rsidP="00B950F5"/>
    <w:sectPr w:rsidR="004F04AA" w:rsidRPr="00B950F5" w:rsidSect="00B950F5">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DF22" w14:textId="77777777" w:rsidR="00BD1B06" w:rsidRDefault="00BD1B06" w:rsidP="00075A09">
      <w:pPr>
        <w:spacing w:after="0" w:line="240" w:lineRule="auto"/>
      </w:pPr>
      <w:r>
        <w:separator/>
      </w:r>
    </w:p>
  </w:endnote>
  <w:endnote w:type="continuationSeparator" w:id="0">
    <w:p w14:paraId="1CB4E2EB" w14:textId="77777777" w:rsidR="00BD1B06" w:rsidRDefault="00BD1B06" w:rsidP="0007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BD9C" w14:textId="77777777" w:rsidR="00BD1B06" w:rsidRDefault="00BD1B06" w:rsidP="00075A09">
      <w:pPr>
        <w:spacing w:after="0" w:line="240" w:lineRule="auto"/>
      </w:pPr>
      <w:r>
        <w:separator/>
      </w:r>
    </w:p>
  </w:footnote>
  <w:footnote w:type="continuationSeparator" w:id="0">
    <w:p w14:paraId="60AFEF7D" w14:textId="77777777" w:rsidR="00BD1B06" w:rsidRDefault="00BD1B06" w:rsidP="0007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EB04" w14:textId="77777777" w:rsidR="00075A09" w:rsidRPr="00075A09" w:rsidRDefault="00075A09" w:rsidP="00075A09">
    <w:pPr>
      <w:pStyle w:val="Header"/>
      <w:jc w:val="center"/>
      <w:rPr>
        <w:b/>
        <w:sz w:val="28"/>
        <w:szCs w:val="28"/>
      </w:rPr>
    </w:pPr>
    <w:r w:rsidRPr="00075A09">
      <w:rPr>
        <w:b/>
        <w:sz w:val="28"/>
        <w:szCs w:val="28"/>
      </w:rPr>
      <w:t xml:space="preserve">CTE </w:t>
    </w:r>
    <w:r>
      <w:rPr>
        <w:b/>
        <w:sz w:val="28"/>
        <w:szCs w:val="28"/>
      </w:rPr>
      <w:t>COURSE ENRICHMENT ACTIVITIES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F5"/>
    <w:rsid w:val="00075A09"/>
    <w:rsid w:val="00315DAC"/>
    <w:rsid w:val="003F66AA"/>
    <w:rsid w:val="004A2D75"/>
    <w:rsid w:val="004F04AA"/>
    <w:rsid w:val="00745EC9"/>
    <w:rsid w:val="007D7F90"/>
    <w:rsid w:val="007F26CE"/>
    <w:rsid w:val="00906AF4"/>
    <w:rsid w:val="00B01516"/>
    <w:rsid w:val="00B950F5"/>
    <w:rsid w:val="00BD1B06"/>
    <w:rsid w:val="00D16741"/>
    <w:rsid w:val="00FD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9221"/>
  <w15:chartTrackingRefBased/>
  <w15:docId w15:val="{0E336B58-E60B-42B8-A426-DA3E18C5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5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50F5"/>
  </w:style>
  <w:style w:type="paragraph" w:styleId="Header">
    <w:name w:val="header"/>
    <w:basedOn w:val="Normal"/>
    <w:link w:val="HeaderChar"/>
    <w:uiPriority w:val="99"/>
    <w:unhideWhenUsed/>
    <w:rsid w:val="0007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09"/>
  </w:style>
  <w:style w:type="paragraph" w:styleId="Footer">
    <w:name w:val="footer"/>
    <w:basedOn w:val="Normal"/>
    <w:link w:val="FooterChar"/>
    <w:uiPriority w:val="99"/>
    <w:unhideWhenUsed/>
    <w:rsid w:val="0007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09"/>
  </w:style>
  <w:style w:type="character" w:styleId="Hyperlink">
    <w:name w:val="Hyperlink"/>
    <w:basedOn w:val="DefaultParagraphFont"/>
    <w:uiPriority w:val="99"/>
    <w:unhideWhenUsed/>
    <w:rsid w:val="00075A09"/>
    <w:rPr>
      <w:color w:val="0563C1" w:themeColor="hyperlink"/>
      <w:u w:val="single"/>
    </w:rPr>
  </w:style>
  <w:style w:type="character" w:styleId="UnresolvedMention">
    <w:name w:val="Unresolved Mention"/>
    <w:basedOn w:val="DefaultParagraphFont"/>
    <w:uiPriority w:val="99"/>
    <w:semiHidden/>
    <w:unhideWhenUsed/>
    <w:rsid w:val="0007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house.cornell.edu/pests/gallery/index.ht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g.umass.edu/greenhouse-floriculture/fact-sheets/biological-control-greenhouse-pests-their-natural-enem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umass.edu/greenhouse-floriculture/fact-sheets/pest-management-in-retail-greenhous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LMdn89t4auE" TargetMode="External"/><Relationship Id="rId4" Type="http://schemas.openxmlformats.org/officeDocument/2006/relationships/styles" Target="styles.xml"/><Relationship Id="rId9" Type="http://schemas.openxmlformats.org/officeDocument/2006/relationships/hyperlink" Target="https://www.tn.gov/education/career-and-technical-education/career-clusters.html" TargetMode="External"/><Relationship Id="rId14" Type="http://schemas.openxmlformats.org/officeDocument/2006/relationships/hyperlink" Target="http://www.greenhouse.cornell.edu/pests/pdfs/insects/Aphi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D5A487FAF74429FD9C64BB09C6B7E" ma:contentTypeVersion="12" ma:contentTypeDescription="Create a new document." ma:contentTypeScope="" ma:versionID="d5f743164616276227d788e5e50664a2">
  <xsd:schema xmlns:xsd="http://www.w3.org/2001/XMLSchema" xmlns:xs="http://www.w3.org/2001/XMLSchema" xmlns:p="http://schemas.microsoft.com/office/2006/metadata/properties" xmlns:ns2="827dbb1f-510b-4e08-98ce-6ab3e18bd98b" xmlns:ns3="72585239-b5be-4be7-b037-d820e26926c7" targetNamespace="http://schemas.microsoft.com/office/2006/metadata/properties" ma:root="true" ma:fieldsID="7f1510665c8cfa79ae5ba145552d1eb2" ns2:_="" ns3:_="">
    <xsd:import namespace="827dbb1f-510b-4e08-98ce-6ab3e18bd98b"/>
    <xsd:import namespace="72585239-b5be-4be7-b037-d820e2692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bb1f-510b-4e08-98ce-6ab3e18bd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85239-b5be-4be7-b037-d820e26926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1B3B6-49CC-4514-95F7-BC1A020BA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A4E52-698A-46C5-8035-0485A340E7FC}">
  <ds:schemaRefs>
    <ds:schemaRef ds:uri="http://schemas.microsoft.com/sharepoint/v3/contenttype/forms"/>
  </ds:schemaRefs>
</ds:datastoreItem>
</file>

<file path=customXml/itemProps3.xml><?xml version="1.0" encoding="utf-8"?>
<ds:datastoreItem xmlns:ds="http://schemas.openxmlformats.org/officeDocument/2006/customXml" ds:itemID="{2811C98E-5946-4BA8-84A7-8011596F9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bb1f-510b-4e08-98ce-6ab3e18bd98b"/>
    <ds:schemaRef ds:uri="72585239-b5be-4be7-b037-d820e2692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Pilgrim</dc:creator>
  <cp:keywords/>
  <dc:description/>
  <cp:lastModifiedBy>chris martin</cp:lastModifiedBy>
  <cp:revision>2</cp:revision>
  <dcterms:created xsi:type="dcterms:W3CDTF">2020-04-04T02:35:00Z</dcterms:created>
  <dcterms:modified xsi:type="dcterms:W3CDTF">2020-04-04T02:35:00Z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0x010100642D5A487FAF74429FD9C64BB09C6B7E</vt:lpwstr>
  </property>
</Properties>
</file>